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017FB5" w:rsidRPr="00CF6029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017FB5" w:rsidRPr="00870894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017FB5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017FB5" w:rsidRPr="00941FDE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</w:t>
      </w:r>
      <w:r w:rsidR="00C245FF" w:rsidRPr="00870894">
        <w:rPr>
          <w:rFonts w:ascii="Times New Roman" w:hAnsi="Times New Roman" w:cs="Times New Roman"/>
          <w:sz w:val="24"/>
          <w:szCs w:val="24"/>
        </w:rPr>
        <w:t>себя,</w:t>
      </w:r>
      <w:r w:rsidRPr="00870894">
        <w:rPr>
          <w:rFonts w:ascii="Times New Roman" w:hAnsi="Times New Roman" w:cs="Times New Roman"/>
          <w:sz w:val="24"/>
          <w:szCs w:val="24"/>
        </w:rPr>
        <w:t xml:space="preserve"> или о нежелании продолжать жизнь. (Разговоры о нежелании жить – попытка привлечь внимание взрослого к себе и своим проблемам. Бытует миф, что если человек говорит об </w:t>
      </w:r>
      <w:r w:rsidR="00C245FF"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="00C245FF" w:rsidRPr="00870894">
        <w:rPr>
          <w:rFonts w:ascii="Times New Roman" w:hAnsi="Times New Roman" w:cs="Times New Roman"/>
          <w:sz w:val="24"/>
          <w:szCs w:val="24"/>
        </w:rPr>
        <w:t>, то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Отчаявшийся подросток, на которого не обращают внимания, вполне может довести свое намерение до конца).</w:t>
      </w:r>
    </w:p>
    <w:p w:rsidR="00017FB5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017FB5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Суицид – это то, чего практически всегда можно избежать.</w:t>
      </w: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 говори глупостей. Поговорим о другом»;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виноват…не жалуйся…..бестолочь».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017FB5" w:rsidRPr="00941FDE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Опасные ситуации, на которые надо обратить особое внимание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017FB5" w:rsidRPr="00870894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Четыре основные причины самоубийства: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</w:t>
      </w:r>
      <w:r w:rsidR="00C245FF" w:rsidRPr="00870894">
        <w:rPr>
          <w:rFonts w:ascii="Times New Roman" w:hAnsi="Times New Roman" w:cs="Times New Roman"/>
          <w:sz w:val="24"/>
          <w:szCs w:val="24"/>
        </w:rPr>
        <w:t>ощущение, что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ты не можешь контролировать жизнь, все зависит не от тебя);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Приемы предупреждения суицидов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6E3" w:rsidRDefault="008626E3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t>За поддержкой вы можете обратиться: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r w:rsidR="00C245FF">
        <w:rPr>
          <w:rFonts w:ascii="Times New Roman" w:hAnsi="Times New Roman" w:cs="Times New Roman"/>
          <w:sz w:val="26"/>
          <w:szCs w:val="26"/>
        </w:rPr>
        <w:t>ГБПОУ «БППК»</w:t>
      </w:r>
      <w:r w:rsidRPr="00CF6029">
        <w:rPr>
          <w:rFonts w:ascii="Times New Roman" w:hAnsi="Times New Roman" w:cs="Times New Roman"/>
          <w:sz w:val="26"/>
          <w:szCs w:val="26"/>
        </w:rPr>
        <w:t xml:space="preserve"> – </w:t>
      </w:r>
      <w:r w:rsidR="00C245FF">
        <w:rPr>
          <w:rFonts w:ascii="Times New Roman" w:hAnsi="Times New Roman" w:cs="Times New Roman"/>
          <w:sz w:val="26"/>
          <w:szCs w:val="26"/>
        </w:rPr>
        <w:t>Асадуллина Наиля Анисовна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 xml:space="preserve"> каб. </w:t>
      </w:r>
      <w:r w:rsidR="00C245FF">
        <w:rPr>
          <w:rFonts w:ascii="Times New Roman" w:hAnsi="Times New Roman" w:cs="Times New Roman"/>
          <w:sz w:val="26"/>
          <w:szCs w:val="26"/>
        </w:rPr>
        <w:t>147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26E3" w:rsidRDefault="008626E3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6029">
        <w:rPr>
          <w:rFonts w:ascii="Times New Roman" w:hAnsi="Times New Roman" w:cs="Times New Roman"/>
          <w:sz w:val="26"/>
          <w:szCs w:val="26"/>
          <w:u w:val="single"/>
        </w:rPr>
        <w:t>Всероссийский телефон доверия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029">
        <w:rPr>
          <w:rFonts w:ascii="Times New Roman" w:hAnsi="Times New Roman" w:cs="Times New Roman"/>
          <w:b/>
          <w:bCs/>
          <w:sz w:val="26"/>
          <w:szCs w:val="26"/>
        </w:rPr>
        <w:t>8 – 800 – 2000 – 122</w:t>
      </w:r>
    </w:p>
    <w:p w:rsidR="00017FB5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26E3" w:rsidRDefault="008626E3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145601" w:rsidRPr="008626E3" w:rsidRDefault="00145601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 xml:space="preserve">Телефон доверия, центр </w:t>
      </w:r>
    </w:p>
    <w:p w:rsidR="00145601" w:rsidRPr="008626E3" w:rsidRDefault="00145601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 xml:space="preserve">психологической службы </w:t>
      </w:r>
    </w:p>
    <w:p w:rsidR="00145601" w:rsidRPr="008626E3" w:rsidRDefault="00145601" w:rsidP="00CF60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26E3">
        <w:rPr>
          <w:rFonts w:ascii="Times New Roman" w:hAnsi="Times New Roman" w:cs="Times New Roman"/>
          <w:b/>
          <w:sz w:val="26"/>
          <w:szCs w:val="26"/>
        </w:rPr>
        <w:t>8 (843) 279-55-66, 279-55-80</w:t>
      </w:r>
    </w:p>
    <w:p w:rsidR="00145601" w:rsidRDefault="00145601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626E3" w:rsidRDefault="008626E3" w:rsidP="001456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145601" w:rsidRPr="008626E3" w:rsidRDefault="00145601" w:rsidP="001456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>Центр диагностики и консультирования</w:t>
      </w:r>
    </w:p>
    <w:p w:rsidR="00145601" w:rsidRPr="008626E3" w:rsidRDefault="00145601" w:rsidP="001456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26E3">
        <w:rPr>
          <w:rFonts w:ascii="Times New Roman" w:hAnsi="Times New Roman" w:cs="Times New Roman"/>
          <w:b/>
          <w:sz w:val="26"/>
          <w:szCs w:val="26"/>
        </w:rPr>
        <w:t>8(85594) 6-22-00</w:t>
      </w:r>
    </w:p>
    <w:p w:rsidR="00017FB5" w:rsidRPr="00CF6029" w:rsidRDefault="00017FB5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626E3" w:rsidRDefault="008626E3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017FB5" w:rsidRPr="008626E3" w:rsidRDefault="008626E3" w:rsidP="008626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>Нравственно-психологический центр «Доверие» межпоселенческой центральной библиотеки</w:t>
      </w:r>
    </w:p>
    <w:p w:rsidR="008626E3" w:rsidRPr="008626E3" w:rsidRDefault="008626E3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6E3">
        <w:rPr>
          <w:rFonts w:ascii="Times New Roman" w:hAnsi="Times New Roman" w:cs="Times New Roman"/>
          <w:b/>
          <w:sz w:val="28"/>
          <w:szCs w:val="28"/>
        </w:rPr>
        <w:t>(8-85594) 6-65-81, 6-84-46</w:t>
      </w:r>
    </w:p>
    <w:p w:rsidR="008626E3" w:rsidRPr="008626E3" w:rsidRDefault="008626E3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626E3" w:rsidRDefault="008626E3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626E3" w:rsidRDefault="008626E3" w:rsidP="008626E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 учреждение Центр социального обеспечения населения «Радуга» Отделение социальной помощи</w:t>
      </w:r>
    </w:p>
    <w:p w:rsidR="008626E3" w:rsidRPr="008626E3" w:rsidRDefault="008626E3" w:rsidP="008626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626E3">
        <w:rPr>
          <w:rFonts w:ascii="Times New Roman" w:hAnsi="Times New Roman" w:cs="Times New Roman"/>
          <w:sz w:val="26"/>
          <w:szCs w:val="26"/>
          <w:u w:val="single"/>
        </w:rPr>
        <w:t>семье и детям</w:t>
      </w:r>
    </w:p>
    <w:p w:rsidR="008626E3" w:rsidRPr="008626E3" w:rsidRDefault="008626E3" w:rsidP="008626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6E3">
        <w:rPr>
          <w:rFonts w:ascii="Times New Roman" w:hAnsi="Times New Roman" w:cs="Times New Roman"/>
          <w:b/>
          <w:sz w:val="28"/>
          <w:szCs w:val="28"/>
        </w:rPr>
        <w:t>8(85594) 6-56-71</w:t>
      </w:r>
    </w:p>
    <w:p w:rsidR="00017FB5" w:rsidRDefault="00017FB5" w:rsidP="00CF60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17FB5" w:rsidRPr="00DC54DA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Pr="00EA4210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A4210">
        <w:rPr>
          <w:rFonts w:ascii="Times New Roman" w:hAnsi="Times New Roman" w:cs="Times New Roman"/>
          <w:b/>
          <w:bCs/>
          <w:sz w:val="56"/>
          <w:szCs w:val="56"/>
        </w:rPr>
        <w:t>КАК УБЕРЕЧЬ РЕБЕНКА ОТ РОКОВОГО ШАГА?</w:t>
      </w:r>
    </w:p>
    <w:p w:rsidR="00017FB5" w:rsidRPr="00CF6029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017FB5" w:rsidRPr="00CF6029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17FB5" w:rsidRPr="00EA4210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17FB5" w:rsidRPr="00AF5022" w:rsidRDefault="008626E3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48000" cy="2011680"/>
            <wp:effectExtent l="19050" t="19050" r="1905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16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7FB5" w:rsidRPr="00EA4210" w:rsidRDefault="00017FB5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CF6029" w:rsidRDefault="00017FB5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 xml:space="preserve">«Мир, вероятно, спасти уже не </w:t>
      </w:r>
      <w:bookmarkStart w:id="0" w:name="_GoBack"/>
      <w:bookmarkEnd w:id="0"/>
      <w:r w:rsidRPr="00CF6029">
        <w:rPr>
          <w:rFonts w:ascii="Times New Roman" w:hAnsi="Times New Roman" w:cs="Times New Roman"/>
          <w:i/>
          <w:iCs/>
          <w:sz w:val="24"/>
          <w:szCs w:val="24"/>
        </w:rPr>
        <w:t>дастся,</w:t>
      </w:r>
    </w:p>
    <w:p w:rsidR="00017FB5" w:rsidRPr="00CF6029" w:rsidRDefault="00017FB5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Но отдельного человека всегда можно»</w:t>
      </w:r>
    </w:p>
    <w:p w:rsidR="00017FB5" w:rsidRPr="00CF6029" w:rsidRDefault="00017FB5" w:rsidP="00CF602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И. Бродский</w:t>
      </w:r>
    </w:p>
    <w:p w:rsidR="00017FB5" w:rsidRPr="00EA4210" w:rsidRDefault="00017FB5" w:rsidP="007A2B03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017FB5" w:rsidRPr="00EA4210" w:rsidRDefault="00017FB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017FB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77"/>
    <w:rsid w:val="00017FB5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45601"/>
    <w:rsid w:val="0015358A"/>
    <w:rsid w:val="00174C34"/>
    <w:rsid w:val="0018253A"/>
    <w:rsid w:val="001B160E"/>
    <w:rsid w:val="002305C5"/>
    <w:rsid w:val="00287FA6"/>
    <w:rsid w:val="002E018C"/>
    <w:rsid w:val="00317FB1"/>
    <w:rsid w:val="00322F1A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97D5D"/>
    <w:rsid w:val="005A3BFC"/>
    <w:rsid w:val="005D395D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8228A2"/>
    <w:rsid w:val="00854F6F"/>
    <w:rsid w:val="008626E3"/>
    <w:rsid w:val="00870894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245FF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477C"/>
    <w:rsid w:val="00E03E06"/>
    <w:rsid w:val="00E30EAE"/>
    <w:rsid w:val="00E66A77"/>
    <w:rsid w:val="00E752EF"/>
    <w:rsid w:val="00EA4210"/>
    <w:rsid w:val="00F50C53"/>
    <w:rsid w:val="00FB1BD5"/>
    <w:rsid w:val="00FD1DAD"/>
    <w:rsid w:val="00FE55FE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EA9F0F2-2FD7-4DD5-87EF-039796FA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Суицид является одной из основных причин смерти у молодёжи на сегодняшний день</vt:lpstr>
    </vt:vector>
  </TitlesOfParts>
  <Company>ГАУО БОЦ ПСС и П ППР и КНЗН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Psoholog-PC</cp:lastModifiedBy>
  <cp:revision>2</cp:revision>
  <cp:lastPrinted>2017-02-04T10:26:00Z</cp:lastPrinted>
  <dcterms:created xsi:type="dcterms:W3CDTF">2017-02-04T10:27:00Z</dcterms:created>
  <dcterms:modified xsi:type="dcterms:W3CDTF">2017-02-04T10:27:00Z</dcterms:modified>
</cp:coreProperties>
</file>